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слайд: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Роль предметно – развивающей среды в коммуникативном развитии ребенка.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Одно из условий для полноценного речевого развития детей предусматривает обеспечение развивающей предметно–пространственной среды в ДОУ.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Творческое развитие ребенка дошкольного возраста успешно формируется в условиях предметно – развивающей среды, которая обеспечивает разнообразную деятельность и обогащение речевого опыта ребенка.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дошкольной педагогике под развивающей средой понимается естественная обстановка, рационально организованная, насыщенная, разнообразными сенсорными раздражителями и игровыми материалами. В этой среде возможно включение в активную познавательн</w:t>
      </w:r>
      <w:proofErr w:type="gramStart"/>
      <w:r>
        <w:rPr>
          <w:rFonts w:ascii="Arial" w:hAnsi="Arial" w:cs="Arial"/>
          <w:color w:val="333333"/>
        </w:rPr>
        <w:t>о–</w:t>
      </w:r>
      <w:proofErr w:type="gramEnd"/>
      <w:r>
        <w:rPr>
          <w:rFonts w:ascii="Arial" w:hAnsi="Arial" w:cs="Arial"/>
          <w:color w:val="333333"/>
        </w:rPr>
        <w:t xml:space="preserve"> творческую деятельность детей группы.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В</w:t>
      </w:r>
      <w:proofErr w:type="spellEnd"/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качестве основных составляющих речевой развивающей среды дошкольного образовательного учреждении можно выделить следующие</w:t>
      </w:r>
      <w:r>
        <w:rPr>
          <w:rFonts w:ascii="Arial" w:hAnsi="Arial" w:cs="Arial"/>
          <w:color w:val="333333"/>
        </w:rPr>
        <w:t>: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Речь педагога.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Методы и приемы разных сторон речи детей.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Специальное оборудование для каждой группы.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:О</w:t>
      </w:r>
      <w:proofErr w:type="gramEnd"/>
      <w:r>
        <w:rPr>
          <w:rFonts w:ascii="Arial" w:hAnsi="Arial" w:cs="Arial"/>
          <w:color w:val="333333"/>
        </w:rPr>
        <w:t>дной</w:t>
      </w:r>
      <w:proofErr w:type="spellEnd"/>
      <w:r>
        <w:rPr>
          <w:rFonts w:ascii="Arial" w:hAnsi="Arial" w:cs="Arial"/>
          <w:color w:val="333333"/>
        </w:rPr>
        <w:t xml:space="preserve"> из самых важных речевой развивающей среды является грамотная речь педагога, так – как педагог закладывает основы культуры детской речи, формирует основы культуры речевой деятельности детей, приобщает их к культуре устного высказывания, т. е. оказывает огромное влияние на все стороны речи. Речь педагога имеет обучающую и воспитательную направленность. Качества речи педагога: правильность, точность, логичность, чистота, выразительность.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:В</w:t>
      </w:r>
      <w:proofErr w:type="spellEnd"/>
      <w:proofErr w:type="gramEnd"/>
      <w:r>
        <w:rPr>
          <w:rFonts w:ascii="Arial" w:hAnsi="Arial" w:cs="Arial"/>
          <w:color w:val="333333"/>
        </w:rPr>
        <w:t xml:space="preserve"> пустых стенах ребенок не заговорит «… заметила в свое время Е. И. Тихеева. Насыщая групповое пространство, надо учитывать в первую очередь то, чтобы дети могли в группе удовлетворить свои важные жизненные потребности в познании, и общении.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>
        <w:rPr>
          <w:rFonts w:ascii="Arial" w:hAnsi="Arial" w:cs="Arial"/>
          <w:color w:val="333333"/>
        </w:rPr>
        <w:t>со</w:t>
      </w:r>
      <w:proofErr w:type="gramEnd"/>
      <w:r>
        <w:rPr>
          <w:rFonts w:ascii="Arial" w:hAnsi="Arial" w:cs="Arial"/>
          <w:color w:val="333333"/>
        </w:rPr>
        <w:t xml:space="preserve">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познавательно–речевого развития детей.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:П</w:t>
      </w:r>
      <w:proofErr w:type="gramEnd"/>
      <w:r>
        <w:rPr>
          <w:rFonts w:ascii="Arial" w:hAnsi="Arial" w:cs="Arial"/>
          <w:color w:val="333333"/>
        </w:rPr>
        <w:t>редметно</w:t>
      </w:r>
      <w:proofErr w:type="spellEnd"/>
      <w:r>
        <w:rPr>
          <w:rFonts w:ascii="Arial" w:hAnsi="Arial" w:cs="Arial"/>
          <w:color w:val="333333"/>
        </w:rPr>
        <w:t xml:space="preserve"> – 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Окружающая среда рассматривается как возможность наибольшего развития индивидуальности ребенка, учета его склонностей, интересов, уровня активности. Организовывая, предметную среду необходимо придерживаться следующих принципов.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ринципы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построения развивающей среды в группе.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1. 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gramStart"/>
      <w:r>
        <w:rPr>
          <w:rFonts w:ascii="Arial" w:hAnsi="Arial" w:cs="Arial"/>
          <w:color w:val="333333"/>
        </w:rPr>
        <w:t>изо</w:t>
      </w:r>
      <w:proofErr w:type="gramEnd"/>
      <w:r>
        <w:rPr>
          <w:rFonts w:ascii="Arial" w:hAnsi="Arial" w:cs="Arial"/>
          <w:color w:val="333333"/>
        </w:rPr>
        <w:t xml:space="preserve"> деятельность + настольные игры»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>
        <w:rPr>
          <w:rFonts w:ascii="Arial" w:hAnsi="Arial" w:cs="Arial"/>
          <w:color w:val="333333"/>
        </w:rPr>
        <w:t>зонированных</w:t>
      </w:r>
      <w:proofErr w:type="spellEnd"/>
      <w:r>
        <w:rPr>
          <w:rFonts w:ascii="Arial" w:hAnsi="Arial" w:cs="Arial"/>
          <w:color w:val="333333"/>
        </w:rPr>
        <w:t xml:space="preserve"> уголках «дом», «магазин», «больница», «строительный», «гараж», </w:t>
      </w:r>
      <w:proofErr w:type="gramStart"/>
      <w:r>
        <w:rPr>
          <w:rFonts w:ascii="Arial" w:hAnsi="Arial" w:cs="Arial"/>
          <w:color w:val="333333"/>
        </w:rPr>
        <w:t>изо</w:t>
      </w:r>
      <w:proofErr w:type="gramEnd"/>
      <w:r>
        <w:rPr>
          <w:rFonts w:ascii="Arial" w:hAnsi="Arial" w:cs="Arial"/>
          <w:color w:val="333333"/>
        </w:rPr>
        <w:t xml:space="preserve"> деятельность».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Н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аличие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материала в уголках «Развития речи», «Книжном уголке», «Театр»</w:t>
      </w:r>
      <w:r>
        <w:rPr>
          <w:rFonts w:ascii="Arial" w:hAnsi="Arial" w:cs="Arial"/>
          <w:color w:val="333333"/>
        </w:rPr>
        <w:t>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Картотека предметных картинок для автоматизации и </w:t>
      </w:r>
      <w:proofErr w:type="spellStart"/>
      <w:r>
        <w:rPr>
          <w:rFonts w:ascii="Arial" w:hAnsi="Arial" w:cs="Arial"/>
          <w:color w:val="333333"/>
        </w:rPr>
        <w:t>дифферентации</w:t>
      </w:r>
      <w:proofErr w:type="spellEnd"/>
      <w:r>
        <w:rPr>
          <w:rFonts w:ascii="Arial" w:hAnsi="Arial" w:cs="Arial"/>
          <w:color w:val="333333"/>
        </w:rPr>
        <w:t xml:space="preserve"> звуков.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 для звукового, слогового анализа слов, анализа предложений.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Дидактический</w:t>
      </w:r>
      <w:proofErr w:type="gramEnd"/>
      <w:r>
        <w:rPr>
          <w:rFonts w:ascii="Arial" w:hAnsi="Arial" w:cs="Arial"/>
          <w:color w:val="333333"/>
        </w:rPr>
        <w:t xml:space="preserve"> игры (на составление слов из слогов, составление простого предложения, на умение находить место звука в слове).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Книги для чтения.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Кассы с буквами.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Пособия для развития мелкой моторики: прописи, шнуровки, пальчиковые игры.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Зеркало.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для развития дыхания.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Альбомы или подборка иллюстраций по темам (домашние животные, птицы).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Лото, домино по изучаемым лексическим темам, комплекты дидактических и настольных игр.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Книги раскраски по изучаемым темам.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по развитию связной речи детей.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Большая и маленькая ширмы.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Костюмы, маски, атрибуты для постановки сказок.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Куклы и игрушки для различных видов театра (</w:t>
      </w:r>
      <w:proofErr w:type="gramStart"/>
      <w:r>
        <w:rPr>
          <w:rFonts w:ascii="Arial" w:hAnsi="Arial" w:cs="Arial"/>
          <w:color w:val="333333"/>
        </w:rPr>
        <w:t>кукольный</w:t>
      </w:r>
      <w:proofErr w:type="gramEnd"/>
      <w:r>
        <w:rPr>
          <w:rFonts w:ascii="Arial" w:hAnsi="Arial" w:cs="Arial"/>
          <w:color w:val="333333"/>
        </w:rPr>
        <w:t>, настольный).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Аудиокассеты с записью музыки, сказок.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Диски с мультфильмами и музыкой.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:Н</w:t>
      </w:r>
      <w:proofErr w:type="gramEnd"/>
      <w:r>
        <w:rPr>
          <w:rFonts w:ascii="Arial" w:hAnsi="Arial" w:cs="Arial"/>
          <w:color w:val="333333"/>
        </w:rPr>
        <w:t>аполнение</w:t>
      </w:r>
      <w:proofErr w:type="spellEnd"/>
      <w:r>
        <w:rPr>
          <w:rFonts w:ascii="Arial" w:hAnsi="Arial" w:cs="Arial"/>
          <w:color w:val="333333"/>
        </w:rPr>
        <w:t xml:space="preserve"> речевой развивающей среды определяется приоритетной линией речевого развития детей каждого возраста.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9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ечевая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развивающая среда первой младшей группы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грамотная, педагогически целесообразная речь педагога;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развитие речи как средства общения (поручения, подсказ, образец, сопряжённая речь и др.);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формирование умения слушать и слышать (рассказы, чтение);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самостоятельное рассматривание картинок, игрушек, книжек и др. (на развитие инициативной речи).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10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ечевая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развивающая среда второй младшей группы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грамотная, педагогически целесообразная речь педагога;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развитие речи как средства общения (поручения, подсказ, образец обращения, образец взаимодействия посредством речи в разных видах деятельности);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формирование умения слушать и слышать (разговоры, рассказы, чтение);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организация «Уголка интересных вещей» (стимулирование самостоятельного рассматривания книг, картинок, игрушек, предметов для развития инициативной речи, обогащения и уточнения представлений детей об окружающем).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ечевая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развивающая среда средней группы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грамотная речь педагога;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развитие речи как средства общения (удовлетворение потребности в получении и обсуждении информации; формирование навыков общения со сверстниками; знакомство с формулами речевого этикета);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приёмы, направленные на формирование умения слушать и слышать (выслушивание детей; уточнение ответов; подсказ; рассказы воспитателя - акцент на стимулирование познавательного интереса);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организация деятельности в «Уголке интересных вещей» (наборы картинок, фотографий, открыток, лупы, магниты и др. для развития объяснительной речи).</w:t>
      </w:r>
    </w:p>
    <w:p w:rsidR="002A363B" w:rsidRDefault="002A363B" w:rsidP="002A36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12 </w:t>
      </w:r>
      <w:proofErr w:type="spellStart"/>
      <w:r>
        <w:rPr>
          <w:rFonts w:ascii="Arial" w:hAnsi="Arial" w:cs="Arial"/>
          <w:color w:val="333333"/>
        </w:rPr>
        <w:t>слайд</w:t>
      </w:r>
      <w:proofErr w:type="gramStart"/>
      <w:r>
        <w:rPr>
          <w:rFonts w:ascii="Arial" w:hAnsi="Arial" w:cs="Arial"/>
          <w:color w:val="333333"/>
        </w:rPr>
        <w:t>:Р</w:t>
      </w:r>
      <w:proofErr w:type="gram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>ечевая</w:t>
      </w:r>
      <w:proofErr w:type="spellEnd"/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развивающая среда старшей и подготовительной групп</w:t>
      </w:r>
    </w:p>
    <w:p w:rsidR="002A363B" w:rsidRDefault="002A363B" w:rsidP="002A363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грамотная речь педагога;</w:t>
      </w:r>
    </w:p>
    <w:p w:rsidR="00887AD7" w:rsidRDefault="00887AD7">
      <w:bookmarkStart w:id="0" w:name="_GoBack"/>
      <w:bookmarkEnd w:id="0"/>
    </w:p>
    <w:sectPr w:rsidR="0088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D"/>
    <w:rsid w:val="000B04DA"/>
    <w:rsid w:val="00184B0B"/>
    <w:rsid w:val="002A363B"/>
    <w:rsid w:val="002D563F"/>
    <w:rsid w:val="00335C19"/>
    <w:rsid w:val="004273AE"/>
    <w:rsid w:val="005507E7"/>
    <w:rsid w:val="0068724D"/>
    <w:rsid w:val="007651C2"/>
    <w:rsid w:val="00887AD7"/>
    <w:rsid w:val="00934F97"/>
    <w:rsid w:val="00A24854"/>
    <w:rsid w:val="00BD292B"/>
    <w:rsid w:val="00CE5B34"/>
    <w:rsid w:val="00E5502B"/>
    <w:rsid w:val="00E62292"/>
    <w:rsid w:val="00EB6DC8"/>
    <w:rsid w:val="00F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63B"/>
  </w:style>
  <w:style w:type="character" w:styleId="a4">
    <w:name w:val="Strong"/>
    <w:basedOn w:val="a0"/>
    <w:uiPriority w:val="22"/>
    <w:qFormat/>
    <w:rsid w:val="002A3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63B"/>
  </w:style>
  <w:style w:type="character" w:styleId="a4">
    <w:name w:val="Strong"/>
    <w:basedOn w:val="a0"/>
    <w:uiPriority w:val="22"/>
    <w:qFormat/>
    <w:rsid w:val="002A3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2017-02-05T14:18:00Z</dcterms:created>
  <dcterms:modified xsi:type="dcterms:W3CDTF">2017-02-05T14:18:00Z</dcterms:modified>
</cp:coreProperties>
</file>